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2" w:rsidRPr="00BA7A22" w:rsidRDefault="00BA7A22" w:rsidP="00CE6184">
      <w:pPr>
        <w:jc w:val="center"/>
        <w:rPr>
          <w:rFonts w:asciiTheme="minorEastAsia" w:hAnsiTheme="minorEastAsia"/>
          <w:b/>
          <w:sz w:val="36"/>
          <w:szCs w:val="36"/>
        </w:rPr>
      </w:pPr>
      <w:r w:rsidRPr="00BA7A22">
        <w:rPr>
          <w:rFonts w:asciiTheme="minorEastAsia" w:hAnsiTheme="minorEastAsia" w:hint="eastAsia"/>
          <w:b/>
          <w:sz w:val="36"/>
          <w:szCs w:val="36"/>
        </w:rPr>
        <w:t>2020年吉林省第五届妇科肿瘤论坛</w:t>
      </w:r>
    </w:p>
    <w:p w:rsidR="00CE6184" w:rsidRPr="00BA7A22" w:rsidRDefault="00BA7A22" w:rsidP="00CE6184">
      <w:pPr>
        <w:jc w:val="center"/>
        <w:rPr>
          <w:rFonts w:asciiTheme="minorEastAsia" w:hAnsiTheme="minorEastAsia"/>
          <w:b/>
          <w:sz w:val="36"/>
          <w:szCs w:val="36"/>
        </w:rPr>
      </w:pPr>
      <w:r w:rsidRPr="00BA7A22">
        <w:rPr>
          <w:rFonts w:asciiTheme="minorEastAsia" w:hAnsiTheme="minorEastAsia" w:hint="eastAsia"/>
          <w:b/>
          <w:sz w:val="36"/>
          <w:szCs w:val="36"/>
        </w:rPr>
        <w:t>暨东北妇科肿瘤联盟MDT论坛</w:t>
      </w:r>
      <w:r w:rsidR="00024FE6">
        <w:rPr>
          <w:rFonts w:asciiTheme="minorEastAsia" w:hAnsiTheme="minorEastAsia" w:hint="eastAsia"/>
          <w:b/>
          <w:sz w:val="36"/>
          <w:szCs w:val="36"/>
        </w:rPr>
        <w:t>圆满落幕</w:t>
      </w:r>
    </w:p>
    <w:p w:rsidR="00D4330B" w:rsidRDefault="00D4330B" w:rsidP="00562BD6">
      <w:pPr>
        <w:spacing w:line="56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FB47A7" w:rsidRPr="00562BD6" w:rsidRDefault="00FB47A7" w:rsidP="008A05E6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62BD6">
        <w:rPr>
          <w:rFonts w:ascii="宋体" w:eastAsia="宋体" w:hAnsi="宋体" w:hint="eastAsia"/>
          <w:sz w:val="28"/>
          <w:szCs w:val="28"/>
        </w:rPr>
        <w:t>由吉林省抗癌协会主办、吉林省肿瘤医院承办的2020年</w:t>
      </w:r>
      <w:r w:rsidR="00787E82" w:rsidRPr="00562BD6">
        <w:rPr>
          <w:rFonts w:ascii="宋体" w:eastAsia="宋体" w:hAnsi="宋体" w:hint="eastAsia"/>
          <w:sz w:val="28"/>
          <w:szCs w:val="28"/>
        </w:rPr>
        <w:t>吉林省</w:t>
      </w:r>
      <w:r w:rsidRPr="00562BD6">
        <w:rPr>
          <w:rFonts w:ascii="宋体" w:eastAsia="宋体" w:hAnsi="宋体" w:hint="eastAsia"/>
          <w:sz w:val="28"/>
          <w:szCs w:val="28"/>
        </w:rPr>
        <w:t>第五届</w:t>
      </w:r>
      <w:r w:rsidR="00787E82" w:rsidRPr="00562BD6">
        <w:rPr>
          <w:rFonts w:ascii="宋体" w:eastAsia="宋体" w:hAnsi="宋体" w:hint="eastAsia"/>
          <w:sz w:val="28"/>
          <w:szCs w:val="28"/>
        </w:rPr>
        <w:t>妇科肿瘤论坛暨东北妇科肿瘤联盟MDT论坛</w:t>
      </w:r>
      <w:r w:rsidRPr="00562BD6">
        <w:rPr>
          <w:rFonts w:ascii="宋体" w:eastAsia="宋体" w:hAnsi="宋体" w:hint="eastAsia"/>
          <w:sz w:val="28"/>
          <w:szCs w:val="28"/>
        </w:rPr>
        <w:t>于2020年10月18</w:t>
      </w:r>
      <w:r w:rsidR="00562BD6" w:rsidRPr="00562BD6">
        <w:rPr>
          <w:rFonts w:ascii="宋体" w:eastAsia="宋体" w:hAnsi="宋体" w:hint="eastAsia"/>
          <w:sz w:val="28"/>
          <w:szCs w:val="28"/>
        </w:rPr>
        <w:t>日</w:t>
      </w:r>
      <w:r w:rsidR="00506151">
        <w:rPr>
          <w:rFonts w:ascii="宋体" w:eastAsia="宋体" w:hAnsi="宋体" w:hint="eastAsia"/>
          <w:sz w:val="28"/>
          <w:szCs w:val="28"/>
        </w:rPr>
        <w:t>在长春召开</w:t>
      </w:r>
      <w:r w:rsidRPr="00562BD6">
        <w:rPr>
          <w:rFonts w:ascii="宋体" w:eastAsia="宋体" w:hAnsi="宋体" w:hint="eastAsia"/>
          <w:sz w:val="28"/>
          <w:szCs w:val="28"/>
        </w:rPr>
        <w:t>。由于疫情的原因，会议</w:t>
      </w:r>
      <w:proofErr w:type="gramStart"/>
      <w:r w:rsidRPr="00562BD6">
        <w:rPr>
          <w:rFonts w:ascii="宋体" w:eastAsia="宋体" w:hAnsi="宋体" w:hint="eastAsia"/>
          <w:sz w:val="28"/>
          <w:szCs w:val="28"/>
        </w:rPr>
        <w:t>改为线</w:t>
      </w:r>
      <w:proofErr w:type="gramEnd"/>
      <w:r w:rsidRPr="00562BD6">
        <w:rPr>
          <w:rFonts w:ascii="宋体" w:eastAsia="宋体" w:hAnsi="宋体" w:hint="eastAsia"/>
          <w:sz w:val="28"/>
          <w:szCs w:val="28"/>
        </w:rPr>
        <w:t>上</w:t>
      </w:r>
      <w:r w:rsidR="00B05EE8">
        <w:rPr>
          <w:rFonts w:ascii="宋体" w:eastAsia="宋体" w:hAnsi="宋体" w:hint="eastAsia"/>
          <w:sz w:val="28"/>
          <w:szCs w:val="28"/>
        </w:rPr>
        <w:t>会议</w:t>
      </w:r>
      <w:r w:rsidRPr="00562BD6">
        <w:rPr>
          <w:rFonts w:ascii="宋体" w:eastAsia="宋体" w:hAnsi="宋体" w:hint="eastAsia"/>
          <w:sz w:val="28"/>
          <w:szCs w:val="28"/>
        </w:rPr>
        <w:t>，各位同仁相聚在云端，新的尝试，新的收获。本次会议邀请到了国内知名专</w:t>
      </w:r>
      <w:r w:rsidR="008A05E6">
        <w:rPr>
          <w:rFonts w:ascii="宋体" w:eastAsia="宋体" w:hAnsi="宋体" w:hint="eastAsia"/>
          <w:sz w:val="28"/>
          <w:szCs w:val="28"/>
        </w:rPr>
        <w:t>家共聚云端，紧密围绕妇科肿瘤诊疗的最新进展及先进经验等进行充分</w:t>
      </w:r>
      <w:r w:rsidRPr="00562BD6">
        <w:rPr>
          <w:rFonts w:ascii="宋体" w:eastAsia="宋体" w:hAnsi="宋体" w:hint="eastAsia"/>
          <w:sz w:val="28"/>
          <w:szCs w:val="28"/>
        </w:rPr>
        <w:t>深入探讨与广泛交流，特别是这次还有东北妇科肿瘤联盟各位盟主的参与，为会议增色不少。</w:t>
      </w:r>
    </w:p>
    <w:p w:rsidR="00B05EE8" w:rsidRDefault="006E4938" w:rsidP="008A05E6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会议期间，</w:t>
      </w:r>
      <w:r w:rsidRPr="00562BD6">
        <w:rPr>
          <w:rFonts w:ascii="宋体" w:eastAsia="宋体" w:hAnsi="宋体" w:hint="eastAsia"/>
          <w:sz w:val="28"/>
          <w:szCs w:val="28"/>
        </w:rPr>
        <w:t>北京协和医院吴鸣教授</w:t>
      </w:r>
      <w:r>
        <w:rPr>
          <w:rFonts w:ascii="宋体" w:eastAsia="宋体" w:hAnsi="宋体" w:hint="eastAsia"/>
          <w:sz w:val="28"/>
          <w:szCs w:val="28"/>
        </w:rPr>
        <w:t>作了“</w:t>
      </w:r>
      <w:r w:rsidRPr="00562BD6">
        <w:rPr>
          <w:rFonts w:ascii="宋体" w:eastAsia="宋体" w:hAnsi="宋体" w:hint="eastAsia"/>
          <w:sz w:val="28"/>
          <w:szCs w:val="28"/>
        </w:rPr>
        <w:t>宫颈癌手术方式所面临的挑战-开腹还是腔镜？</w:t>
      </w:r>
      <w:r>
        <w:rPr>
          <w:rFonts w:ascii="宋体" w:eastAsia="宋体" w:hAnsi="宋体" w:hint="eastAsia"/>
          <w:sz w:val="28"/>
          <w:szCs w:val="28"/>
        </w:rPr>
        <w:t>”、</w:t>
      </w:r>
      <w:r w:rsidRPr="00562BD6">
        <w:rPr>
          <w:rFonts w:ascii="宋体" w:eastAsia="宋体" w:hAnsi="宋体" w:hint="eastAsia"/>
          <w:sz w:val="28"/>
          <w:szCs w:val="28"/>
        </w:rPr>
        <w:t>辽宁省肿瘤医院王丹波教授</w:t>
      </w:r>
      <w:r>
        <w:rPr>
          <w:rFonts w:ascii="宋体" w:eastAsia="宋体" w:hAnsi="宋体" w:hint="eastAsia"/>
          <w:sz w:val="28"/>
          <w:szCs w:val="28"/>
        </w:rPr>
        <w:t>作了“</w:t>
      </w:r>
      <w:r w:rsidRPr="00562BD6">
        <w:rPr>
          <w:rFonts w:ascii="宋体" w:eastAsia="宋体" w:hAnsi="宋体" w:hint="eastAsia"/>
          <w:sz w:val="28"/>
          <w:szCs w:val="28"/>
        </w:rPr>
        <w:t>妇科肿瘤手术的无瘤理念</w:t>
      </w:r>
      <w:r>
        <w:rPr>
          <w:rFonts w:ascii="宋体" w:eastAsia="宋体" w:hAnsi="宋体" w:hint="eastAsia"/>
          <w:sz w:val="28"/>
          <w:szCs w:val="28"/>
        </w:rPr>
        <w:t>”、</w:t>
      </w:r>
      <w:r w:rsidRPr="00562BD6">
        <w:rPr>
          <w:rFonts w:ascii="宋体" w:eastAsia="宋体" w:hAnsi="宋体" w:hint="eastAsia"/>
          <w:sz w:val="28"/>
          <w:szCs w:val="28"/>
        </w:rPr>
        <w:t>哈尔滨医科大学附属肿瘤医院娄阁教授</w:t>
      </w:r>
      <w:r>
        <w:rPr>
          <w:rFonts w:ascii="宋体" w:eastAsia="宋体" w:hAnsi="宋体" w:hint="eastAsia"/>
          <w:sz w:val="28"/>
          <w:szCs w:val="28"/>
        </w:rPr>
        <w:t>作了“</w:t>
      </w:r>
      <w:r w:rsidRPr="00562BD6">
        <w:rPr>
          <w:rFonts w:ascii="宋体" w:eastAsia="宋体" w:hAnsi="宋体" w:hint="eastAsia"/>
          <w:sz w:val="28"/>
          <w:szCs w:val="28"/>
        </w:rPr>
        <w:t>复发性卵巢癌治疗</w:t>
      </w:r>
      <w:r>
        <w:rPr>
          <w:rFonts w:ascii="宋体" w:eastAsia="宋体" w:hAnsi="宋体" w:hint="eastAsia"/>
          <w:sz w:val="28"/>
          <w:szCs w:val="28"/>
        </w:rPr>
        <w:t>进展”、</w:t>
      </w:r>
      <w:r w:rsidR="00B05EE8" w:rsidRPr="00562BD6">
        <w:rPr>
          <w:rFonts w:ascii="宋体" w:eastAsia="宋体" w:hAnsi="宋体" w:hint="eastAsia"/>
          <w:sz w:val="28"/>
          <w:szCs w:val="28"/>
        </w:rPr>
        <w:t>中国医科大学附属盛京医院李秀琴教授</w:t>
      </w:r>
      <w:r w:rsidR="00B05EE8">
        <w:rPr>
          <w:rFonts w:ascii="宋体" w:eastAsia="宋体" w:hAnsi="宋体" w:hint="eastAsia"/>
          <w:sz w:val="28"/>
          <w:szCs w:val="28"/>
        </w:rPr>
        <w:t>作了“</w:t>
      </w:r>
      <w:r w:rsidR="00B05EE8" w:rsidRPr="00562BD6">
        <w:rPr>
          <w:rFonts w:ascii="宋体" w:eastAsia="宋体" w:hAnsi="宋体" w:hint="eastAsia"/>
          <w:sz w:val="28"/>
          <w:szCs w:val="28"/>
        </w:rPr>
        <w:t>卵巢癌患者的精细化全程管理</w:t>
      </w:r>
      <w:r w:rsidR="00B05EE8">
        <w:rPr>
          <w:rFonts w:ascii="宋体" w:eastAsia="宋体" w:hAnsi="宋体" w:hint="eastAsia"/>
          <w:sz w:val="28"/>
          <w:szCs w:val="28"/>
        </w:rPr>
        <w:t>”、</w:t>
      </w:r>
      <w:r w:rsidR="00B05EE8" w:rsidRPr="00562BD6">
        <w:rPr>
          <w:rFonts w:ascii="宋体" w:eastAsia="宋体" w:hAnsi="宋体" w:hint="eastAsia"/>
          <w:sz w:val="28"/>
          <w:szCs w:val="28"/>
        </w:rPr>
        <w:t>吉林省肿瘤医院高春英教授</w:t>
      </w:r>
      <w:r w:rsidR="00B05EE8">
        <w:rPr>
          <w:rFonts w:ascii="宋体" w:eastAsia="宋体" w:hAnsi="宋体" w:hint="eastAsia"/>
          <w:sz w:val="28"/>
          <w:szCs w:val="28"/>
        </w:rPr>
        <w:t>作了“</w:t>
      </w:r>
      <w:proofErr w:type="spellStart"/>
      <w:r w:rsidR="00B05EE8" w:rsidRPr="00562BD6">
        <w:rPr>
          <w:rFonts w:ascii="宋体" w:eastAsia="宋体" w:hAnsi="宋体" w:hint="eastAsia"/>
          <w:sz w:val="28"/>
          <w:szCs w:val="28"/>
        </w:rPr>
        <w:t>PARPi</w:t>
      </w:r>
      <w:proofErr w:type="spellEnd"/>
      <w:r w:rsidR="00B05EE8" w:rsidRPr="00562BD6">
        <w:rPr>
          <w:rFonts w:ascii="宋体" w:eastAsia="宋体" w:hAnsi="宋体" w:hint="eastAsia"/>
          <w:sz w:val="28"/>
          <w:szCs w:val="28"/>
        </w:rPr>
        <w:t>相关血小板减少症的处理策略</w:t>
      </w:r>
      <w:r w:rsidR="00B05EE8">
        <w:rPr>
          <w:rFonts w:ascii="宋体" w:eastAsia="宋体" w:hAnsi="宋体" w:hint="eastAsia"/>
          <w:sz w:val="28"/>
          <w:szCs w:val="28"/>
        </w:rPr>
        <w:t>”等专题报告，</w:t>
      </w:r>
      <w:r w:rsidR="00B05EE8" w:rsidRPr="004D5061">
        <w:rPr>
          <w:rFonts w:ascii="宋体" w:hAnsi="宋体"/>
          <w:sz w:val="28"/>
          <w:szCs w:val="28"/>
        </w:rPr>
        <w:t>各位专家精彩的学术报告使与会的各位代表获益良多。</w:t>
      </w:r>
    </w:p>
    <w:p w:rsidR="00B05EE8" w:rsidRPr="00562BD6" w:rsidRDefault="00BD27AD" w:rsidP="008A05E6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D27AD">
        <w:rPr>
          <w:rFonts w:asciiTheme="minorEastAsia" w:hAnsiTheme="minorEastAsia" w:hint="eastAsia"/>
          <w:sz w:val="28"/>
          <w:szCs w:val="28"/>
        </w:rPr>
        <w:t>近两年腹腔镜宫颈癌手术备受争议，卵巢癌慢性病理念深入人心，提倡全程管理、靶向精准治疗。</w:t>
      </w:r>
      <w:r w:rsidR="00BA36CA" w:rsidRPr="00BD27AD">
        <w:rPr>
          <w:rFonts w:ascii="宋体" w:eastAsia="宋体" w:hAnsi="宋体" w:hint="eastAsia"/>
          <w:sz w:val="28"/>
          <w:szCs w:val="28"/>
        </w:rPr>
        <w:t>本次会议聚焦新的诊治理念，优化临床实践。大会就</w:t>
      </w:r>
      <w:proofErr w:type="gramStart"/>
      <w:r w:rsidR="00E077DC" w:rsidRPr="00BD27AD">
        <w:rPr>
          <w:rFonts w:ascii="宋体" w:eastAsia="宋体" w:hAnsi="宋体" w:hint="eastAsia"/>
          <w:sz w:val="28"/>
          <w:szCs w:val="28"/>
        </w:rPr>
        <w:t>宫颈癌术式</w:t>
      </w:r>
      <w:proofErr w:type="gramEnd"/>
      <w:r w:rsidR="00E077DC" w:rsidRPr="00BD27AD">
        <w:rPr>
          <w:rFonts w:ascii="宋体" w:eastAsia="宋体" w:hAnsi="宋体" w:hint="eastAsia"/>
          <w:sz w:val="28"/>
          <w:szCs w:val="28"/>
        </w:rPr>
        <w:t>优选，妇科恶性肿瘤无瘤理念，卵巢</w:t>
      </w:r>
      <w:proofErr w:type="gramStart"/>
      <w:r w:rsidR="00E077DC" w:rsidRPr="00BD27AD">
        <w:rPr>
          <w:rFonts w:ascii="宋体" w:eastAsia="宋体" w:hAnsi="宋体" w:hint="eastAsia"/>
          <w:sz w:val="28"/>
          <w:szCs w:val="28"/>
        </w:rPr>
        <w:t>癌维持</w:t>
      </w:r>
      <w:proofErr w:type="gramEnd"/>
      <w:r w:rsidR="00E077DC" w:rsidRPr="00BD27AD">
        <w:rPr>
          <w:rFonts w:ascii="宋体" w:eastAsia="宋体" w:hAnsi="宋体" w:hint="eastAsia"/>
          <w:sz w:val="28"/>
          <w:szCs w:val="28"/>
        </w:rPr>
        <w:t>治疗及全程管理</w:t>
      </w:r>
      <w:r w:rsidR="008103EB" w:rsidRPr="00BD27AD">
        <w:rPr>
          <w:rFonts w:ascii="宋体" w:eastAsia="宋体" w:hAnsi="宋体" w:hint="eastAsia"/>
          <w:sz w:val="28"/>
          <w:szCs w:val="28"/>
        </w:rPr>
        <w:t>靶</w:t>
      </w:r>
      <w:proofErr w:type="gramStart"/>
      <w:r w:rsidR="008103EB" w:rsidRPr="00BD27AD">
        <w:rPr>
          <w:rFonts w:ascii="宋体" w:eastAsia="宋体" w:hAnsi="宋体" w:hint="eastAsia"/>
          <w:sz w:val="28"/>
          <w:szCs w:val="28"/>
        </w:rPr>
        <w:t>向治疗</w:t>
      </w:r>
      <w:proofErr w:type="gramEnd"/>
      <w:r w:rsidR="00E077DC" w:rsidRPr="00BD27AD">
        <w:rPr>
          <w:rFonts w:ascii="宋体" w:eastAsia="宋体" w:hAnsi="宋体" w:hint="eastAsia"/>
          <w:sz w:val="28"/>
          <w:szCs w:val="28"/>
        </w:rPr>
        <w:t>等热点问题</w:t>
      </w:r>
      <w:proofErr w:type="gramStart"/>
      <w:r w:rsidR="00E077DC" w:rsidRPr="00BD27AD">
        <w:rPr>
          <w:rFonts w:ascii="宋体" w:eastAsia="宋体" w:hAnsi="宋体" w:hint="eastAsia"/>
          <w:sz w:val="28"/>
          <w:szCs w:val="28"/>
        </w:rPr>
        <w:t>展开线</w:t>
      </w:r>
      <w:proofErr w:type="gramEnd"/>
      <w:r w:rsidR="00E077DC" w:rsidRPr="00BD27AD">
        <w:rPr>
          <w:rFonts w:ascii="宋体" w:eastAsia="宋体" w:hAnsi="宋体" w:hint="eastAsia"/>
          <w:sz w:val="28"/>
          <w:szCs w:val="28"/>
        </w:rPr>
        <w:t>上讨论，在线参会4000</w:t>
      </w:r>
      <w:r w:rsidRPr="00BD27AD">
        <w:rPr>
          <w:rFonts w:ascii="宋体" w:eastAsia="宋体" w:hAnsi="宋体" w:hint="eastAsia"/>
          <w:sz w:val="28"/>
          <w:szCs w:val="28"/>
        </w:rPr>
        <w:t>余</w:t>
      </w:r>
      <w:r>
        <w:rPr>
          <w:rFonts w:ascii="宋体" w:eastAsia="宋体" w:hAnsi="宋体" w:hint="eastAsia"/>
          <w:sz w:val="28"/>
          <w:szCs w:val="28"/>
        </w:rPr>
        <w:t>人受益匪浅</w:t>
      </w:r>
      <w:r w:rsidR="009449E5" w:rsidRPr="00562BD6">
        <w:rPr>
          <w:rFonts w:ascii="宋体" w:eastAsia="宋体" w:hAnsi="宋体" w:hint="eastAsia"/>
          <w:sz w:val="28"/>
          <w:szCs w:val="28"/>
        </w:rPr>
        <w:t>。</w:t>
      </w:r>
      <w:r w:rsidR="00B05EE8" w:rsidRPr="00562BD6">
        <w:rPr>
          <w:rFonts w:ascii="宋体" w:eastAsia="宋体" w:hAnsi="宋体" w:hint="eastAsia"/>
          <w:sz w:val="28"/>
          <w:szCs w:val="28"/>
        </w:rPr>
        <w:t>通过本次会议的学习交流和互动分享，必将进一步推动东北地区妇科肿瘤诊疗水平的提高，并极大地促进妇科肿瘤诊疗事业的新发展。</w:t>
      </w:r>
    </w:p>
    <w:p w:rsidR="00932963" w:rsidRDefault="00932963" w:rsidP="008A05E6">
      <w:pPr>
        <w:spacing w:line="520" w:lineRule="exact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</w:p>
    <w:p w:rsidR="00F435DB" w:rsidRDefault="00F435DB" w:rsidP="008A05E6">
      <w:pPr>
        <w:spacing w:line="520" w:lineRule="exact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</w:p>
    <w:p w:rsidR="00F435DB" w:rsidRDefault="008A05E6" w:rsidP="008A05E6">
      <w:pPr>
        <w:spacing w:line="520" w:lineRule="exact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　　　　　　                                  </w:t>
      </w:r>
      <w:r w:rsidR="00F435DB">
        <w:rPr>
          <w:rFonts w:ascii="宋体" w:eastAsia="宋体" w:hAnsi="宋体" w:hint="eastAsia"/>
          <w:color w:val="000000" w:themeColor="text1"/>
          <w:sz w:val="28"/>
          <w:szCs w:val="28"/>
        </w:rPr>
        <w:t>吉林省抗癌协会</w:t>
      </w:r>
    </w:p>
    <w:p w:rsidR="00F435DB" w:rsidRPr="00F435DB" w:rsidRDefault="00F435DB" w:rsidP="008A05E6">
      <w:pPr>
        <w:spacing w:line="520" w:lineRule="exact"/>
        <w:ind w:right="560" w:firstLineChars="1750" w:firstLine="4900"/>
        <w:jc w:val="righ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2020年10月21日</w:t>
      </w:r>
    </w:p>
    <w:sectPr w:rsidR="00F435DB" w:rsidRPr="00F435DB" w:rsidSect="008A05E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D79" w:rsidRDefault="00E72D79" w:rsidP="00787E82">
      <w:r>
        <w:separator/>
      </w:r>
    </w:p>
  </w:endnote>
  <w:endnote w:type="continuationSeparator" w:id="0">
    <w:p w:rsidR="00E72D79" w:rsidRDefault="00E72D79" w:rsidP="00787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D79" w:rsidRDefault="00E72D79" w:rsidP="00787E82">
      <w:r>
        <w:separator/>
      </w:r>
    </w:p>
  </w:footnote>
  <w:footnote w:type="continuationSeparator" w:id="0">
    <w:p w:rsidR="00E72D79" w:rsidRDefault="00E72D79" w:rsidP="00787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E82"/>
    <w:rsid w:val="00006A3F"/>
    <w:rsid w:val="00024FE6"/>
    <w:rsid w:val="00044BA8"/>
    <w:rsid w:val="000D1B73"/>
    <w:rsid w:val="000E444A"/>
    <w:rsid w:val="00117530"/>
    <w:rsid w:val="001D7B12"/>
    <w:rsid w:val="00213828"/>
    <w:rsid w:val="002725C0"/>
    <w:rsid w:val="002F5BA2"/>
    <w:rsid w:val="00320131"/>
    <w:rsid w:val="00321A3C"/>
    <w:rsid w:val="003A6DB0"/>
    <w:rsid w:val="003B6948"/>
    <w:rsid w:val="00447555"/>
    <w:rsid w:val="004A3D5F"/>
    <w:rsid w:val="004D49AA"/>
    <w:rsid w:val="00506151"/>
    <w:rsid w:val="005338FA"/>
    <w:rsid w:val="00562BD6"/>
    <w:rsid w:val="005C449B"/>
    <w:rsid w:val="005D1B31"/>
    <w:rsid w:val="005D5205"/>
    <w:rsid w:val="006421B3"/>
    <w:rsid w:val="00654010"/>
    <w:rsid w:val="00663419"/>
    <w:rsid w:val="00673D29"/>
    <w:rsid w:val="006A3D21"/>
    <w:rsid w:val="006C24A0"/>
    <w:rsid w:val="006E4938"/>
    <w:rsid w:val="007132A4"/>
    <w:rsid w:val="00714156"/>
    <w:rsid w:val="00787E82"/>
    <w:rsid w:val="008103EB"/>
    <w:rsid w:val="008A05E6"/>
    <w:rsid w:val="008B3B87"/>
    <w:rsid w:val="008C6390"/>
    <w:rsid w:val="00932963"/>
    <w:rsid w:val="00940A0E"/>
    <w:rsid w:val="009449E5"/>
    <w:rsid w:val="00972622"/>
    <w:rsid w:val="009809C6"/>
    <w:rsid w:val="009965CE"/>
    <w:rsid w:val="009A4ACE"/>
    <w:rsid w:val="009B10BE"/>
    <w:rsid w:val="009D4335"/>
    <w:rsid w:val="009D6BE3"/>
    <w:rsid w:val="009D7C03"/>
    <w:rsid w:val="00A0213F"/>
    <w:rsid w:val="00A1357E"/>
    <w:rsid w:val="00A2698B"/>
    <w:rsid w:val="00A453EE"/>
    <w:rsid w:val="00A6404E"/>
    <w:rsid w:val="00A65363"/>
    <w:rsid w:val="00A723FC"/>
    <w:rsid w:val="00AB3F94"/>
    <w:rsid w:val="00AB7473"/>
    <w:rsid w:val="00B05EE8"/>
    <w:rsid w:val="00BA36CA"/>
    <w:rsid w:val="00BA4151"/>
    <w:rsid w:val="00BA7A22"/>
    <w:rsid w:val="00BD27AD"/>
    <w:rsid w:val="00C21D85"/>
    <w:rsid w:val="00C32E78"/>
    <w:rsid w:val="00C50032"/>
    <w:rsid w:val="00C76C88"/>
    <w:rsid w:val="00CE38B5"/>
    <w:rsid w:val="00CE6184"/>
    <w:rsid w:val="00D4330B"/>
    <w:rsid w:val="00D81685"/>
    <w:rsid w:val="00DA34FF"/>
    <w:rsid w:val="00E0371E"/>
    <w:rsid w:val="00E077DC"/>
    <w:rsid w:val="00E10524"/>
    <w:rsid w:val="00E207B7"/>
    <w:rsid w:val="00E5525C"/>
    <w:rsid w:val="00E72D79"/>
    <w:rsid w:val="00E7504D"/>
    <w:rsid w:val="00ED45DF"/>
    <w:rsid w:val="00F26D93"/>
    <w:rsid w:val="00F435DB"/>
    <w:rsid w:val="00F91F7E"/>
    <w:rsid w:val="00FB47A7"/>
    <w:rsid w:val="00FE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E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E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43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43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admin</cp:lastModifiedBy>
  <cp:revision>73</cp:revision>
  <dcterms:created xsi:type="dcterms:W3CDTF">2020-10-18T11:45:00Z</dcterms:created>
  <dcterms:modified xsi:type="dcterms:W3CDTF">2020-10-21T03:11:00Z</dcterms:modified>
</cp:coreProperties>
</file>